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F" w:rsidRDefault="00933E5F" w:rsidP="00933E5F">
      <w:pPr>
        <w:rPr>
          <w:b/>
          <w:sz w:val="32"/>
          <w:szCs w:val="32"/>
        </w:rPr>
      </w:pPr>
      <w:bookmarkStart w:id="0" w:name="_GoBack"/>
      <w:bookmarkEnd w:id="0"/>
    </w:p>
    <w:p w:rsidR="00933E5F" w:rsidRPr="00120D29" w:rsidRDefault="00933E5F" w:rsidP="00933E5F">
      <w:pPr>
        <w:rPr>
          <w:b/>
          <w:sz w:val="28"/>
          <w:szCs w:val="28"/>
        </w:rPr>
      </w:pPr>
      <w:r w:rsidRPr="00120D29">
        <w:rPr>
          <w:b/>
          <w:sz w:val="28"/>
          <w:szCs w:val="28"/>
        </w:rPr>
        <w:t xml:space="preserve">                                 CATIOTIM AMA-F</w:t>
      </w:r>
    </w:p>
    <w:p w:rsidR="00933E5F" w:rsidRPr="00120D29" w:rsidRDefault="00933E5F" w:rsidP="00933E5F">
      <w:pPr>
        <w:rPr>
          <w:b/>
          <w:sz w:val="28"/>
          <w:szCs w:val="28"/>
        </w:rPr>
      </w:pPr>
      <w:r w:rsidRPr="00120D29">
        <w:rPr>
          <w:b/>
          <w:sz w:val="28"/>
          <w:szCs w:val="28"/>
        </w:rPr>
        <w:t>CARACTERISTICILE PRODUSULUI</w:t>
      </w:r>
    </w:p>
    <w:p w:rsidR="00933E5F" w:rsidRDefault="00933E5F" w:rsidP="00933E5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Compozitie</w:t>
      </w:r>
      <w:proofErr w:type="spellEnd"/>
      <w:r>
        <w:rPr>
          <w:b/>
          <w:sz w:val="32"/>
          <w:szCs w:val="32"/>
        </w:rPr>
        <w:t>:</w:t>
      </w:r>
    </w:p>
    <w:p w:rsidR="00933E5F" w:rsidRDefault="00933E5F" w:rsidP="00933E5F">
      <w:pPr>
        <w:rPr>
          <w:sz w:val="32"/>
          <w:szCs w:val="32"/>
        </w:rPr>
      </w:pPr>
      <w:proofErr w:type="spellStart"/>
      <w:r w:rsidRPr="00120D29">
        <w:rPr>
          <w:sz w:val="32"/>
          <w:szCs w:val="32"/>
        </w:rPr>
        <w:t>Amestec</w:t>
      </w:r>
      <w:proofErr w:type="spellEnd"/>
      <w:r w:rsidRPr="00120D29">
        <w:rPr>
          <w:sz w:val="32"/>
          <w:szCs w:val="32"/>
        </w:rPr>
        <w:t xml:space="preserve"> </w:t>
      </w:r>
      <w:proofErr w:type="spellStart"/>
      <w:r w:rsidRPr="00120D29">
        <w:rPr>
          <w:sz w:val="32"/>
          <w:szCs w:val="32"/>
        </w:rPr>
        <w:t>sinergetic</w:t>
      </w:r>
      <w:proofErr w:type="spellEnd"/>
      <w:r w:rsidRPr="00120D2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dintre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produs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tensioactiv</w:t>
      </w:r>
      <w:proofErr w:type="spellEnd"/>
      <w:r>
        <w:rPr>
          <w:sz w:val="32"/>
          <w:szCs w:val="32"/>
        </w:rPr>
        <w:t xml:space="preserve"> cationic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substante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organice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proprietati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antiseptizare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</w:p>
    <w:p w:rsidR="00933E5F" w:rsidRDefault="00933E5F" w:rsidP="00933E5F">
      <w:pPr>
        <w:rPr>
          <w:b/>
          <w:sz w:val="32"/>
          <w:szCs w:val="32"/>
        </w:rPr>
      </w:pPr>
      <w:r w:rsidRPr="00120D29">
        <w:rPr>
          <w:b/>
          <w:sz w:val="32"/>
          <w:szCs w:val="32"/>
        </w:rPr>
        <w:t>CONDITII TEHNICE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33E5F" w:rsidRDefault="00933E5F" w:rsidP="00933E5F">
      <w:pPr>
        <w:rPr>
          <w:b/>
        </w:rPr>
      </w:pPr>
      <w:r>
        <w:rPr>
          <w:b/>
          <w:sz w:val="32"/>
          <w:szCs w:val="32"/>
        </w:rPr>
        <w:t xml:space="preserve">      </w:t>
      </w:r>
      <w:r>
        <w:rPr>
          <w:b/>
        </w:rPr>
        <w:t>CARACTERISTICI                                    CONDITII DE ADMISIBILITATE</w:t>
      </w:r>
    </w:p>
    <w:p w:rsidR="00933E5F" w:rsidRDefault="00933E5F" w:rsidP="00933E5F">
      <w:pPr>
        <w:rPr>
          <w:sz w:val="28"/>
          <w:szCs w:val="28"/>
        </w:rPr>
      </w:pPr>
      <w:r>
        <w:rPr>
          <w:sz w:val="28"/>
          <w:szCs w:val="28"/>
        </w:rPr>
        <w:t>-aspect la 20 grade C                                  -</w:t>
      </w:r>
      <w:proofErr w:type="spellStart"/>
      <w:r>
        <w:rPr>
          <w:sz w:val="28"/>
          <w:szCs w:val="28"/>
        </w:rPr>
        <w:t>lichid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limpede</w:t>
      </w:r>
      <w:proofErr w:type="spellEnd"/>
    </w:p>
    <w:p w:rsidR="00933E5F" w:rsidRDefault="00933E5F" w:rsidP="00933E5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culoare</w:t>
      </w:r>
      <w:proofErr w:type="spellEnd"/>
      <w:r>
        <w:rPr>
          <w:sz w:val="28"/>
          <w:szCs w:val="28"/>
        </w:rPr>
        <w:t xml:space="preserve">                                                      -</w:t>
      </w:r>
      <w:proofErr w:type="spellStart"/>
      <w:r>
        <w:rPr>
          <w:sz w:val="28"/>
          <w:szCs w:val="28"/>
        </w:rPr>
        <w:t>incolor-galben</w:t>
      </w:r>
      <w:proofErr w:type="spellEnd"/>
    </w:p>
    <w:p w:rsidR="00933E5F" w:rsidRDefault="00933E5F" w:rsidP="00933E5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miros</w:t>
      </w:r>
      <w:proofErr w:type="spellEnd"/>
      <w:r>
        <w:rPr>
          <w:sz w:val="28"/>
          <w:szCs w:val="28"/>
        </w:rPr>
        <w:t xml:space="preserve">                                                         -</w:t>
      </w:r>
      <w:proofErr w:type="spellStart"/>
      <w:r>
        <w:rPr>
          <w:sz w:val="28"/>
          <w:szCs w:val="28"/>
        </w:rPr>
        <w:t>caracteristic</w:t>
      </w:r>
      <w:proofErr w:type="spellEnd"/>
    </w:p>
    <w:p w:rsidR="00933E5F" w:rsidRDefault="00933E5F" w:rsidP="00933E5F">
      <w:pPr>
        <w:rPr>
          <w:b/>
          <w:sz w:val="32"/>
          <w:szCs w:val="32"/>
        </w:rPr>
      </w:pPr>
      <w:r>
        <w:rPr>
          <w:sz w:val="28"/>
          <w:szCs w:val="28"/>
        </w:rPr>
        <w:t>-PH-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produsului</w:t>
      </w:r>
      <w:proofErr w:type="spellEnd"/>
      <w:r>
        <w:rPr>
          <w:b/>
          <w:sz w:val="32"/>
          <w:szCs w:val="32"/>
        </w:rPr>
        <w:t xml:space="preserve">                                  -6-8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SOLUBILITATE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Este </w:t>
      </w:r>
      <w:proofErr w:type="spellStart"/>
      <w:r>
        <w:rPr>
          <w:sz w:val="32"/>
          <w:szCs w:val="32"/>
        </w:rPr>
        <w:t>solubil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apa,alcooli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inferiori</w:t>
      </w:r>
      <w:proofErr w:type="spellEnd"/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>AMBALARE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butoaie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polietelina,sau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ambalaje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acordul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beneficiarului</w:t>
      </w:r>
      <w:proofErr w:type="spellEnd"/>
    </w:p>
    <w:p w:rsidR="00933E5F" w:rsidRPr="008A4ED0" w:rsidRDefault="00933E5F" w:rsidP="00933E5F">
      <w:pPr>
        <w:rPr>
          <w:b/>
          <w:sz w:val="32"/>
          <w:szCs w:val="32"/>
        </w:rPr>
      </w:pPr>
      <w:r w:rsidRPr="008A4ED0">
        <w:rPr>
          <w:b/>
          <w:sz w:val="32"/>
          <w:szCs w:val="32"/>
        </w:rPr>
        <w:t>MANIPULARE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Nu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inflamabil.In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caz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stropire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indeparta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spalare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multa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apa.Se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ingerarea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produsului</w:t>
      </w:r>
      <w:proofErr w:type="spellEnd"/>
      <w:r>
        <w:rPr>
          <w:sz w:val="32"/>
          <w:szCs w:val="32"/>
        </w:rPr>
        <w:t>.</w:t>
      </w:r>
    </w:p>
    <w:p w:rsidR="00933E5F" w:rsidRPr="008A4ED0" w:rsidRDefault="00933E5F" w:rsidP="00933E5F">
      <w:pPr>
        <w:rPr>
          <w:b/>
          <w:sz w:val="32"/>
          <w:szCs w:val="32"/>
        </w:rPr>
      </w:pPr>
      <w:r w:rsidRPr="008A4ED0">
        <w:rPr>
          <w:b/>
          <w:sz w:val="32"/>
          <w:szCs w:val="32"/>
        </w:rPr>
        <w:t>DEPOZITARE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Se face in </w:t>
      </w:r>
      <w:proofErr w:type="spellStart"/>
      <w:r>
        <w:rPr>
          <w:sz w:val="32"/>
          <w:szCs w:val="32"/>
        </w:rPr>
        <w:t>magazii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acoperite,uscate,curate,ferrite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inghet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surse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caldura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TRANSPORT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mijloace</w:t>
      </w:r>
      <w:proofErr w:type="spellEnd"/>
      <w:r>
        <w:rPr>
          <w:sz w:val="32"/>
          <w:szCs w:val="32"/>
        </w:rPr>
        <w:t xml:space="preserve"> de transport </w:t>
      </w:r>
      <w:proofErr w:type="spellStart"/>
      <w:r>
        <w:rPr>
          <w:sz w:val="32"/>
          <w:szCs w:val="32"/>
        </w:rPr>
        <w:t>acoperite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b/>
          <w:sz w:val="32"/>
          <w:szCs w:val="32"/>
        </w:rPr>
      </w:pPr>
    </w:p>
    <w:p w:rsidR="00933E5F" w:rsidRDefault="00933E5F" w:rsidP="00933E5F">
      <w:pPr>
        <w:rPr>
          <w:b/>
          <w:sz w:val="32"/>
          <w:szCs w:val="32"/>
        </w:rPr>
      </w:pP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TEHNICE DE APLICARE 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Produsul</w:t>
      </w:r>
      <w:proofErr w:type="spellEnd"/>
      <w:r>
        <w:rPr>
          <w:sz w:val="32"/>
          <w:szCs w:val="32"/>
        </w:rPr>
        <w:t xml:space="preserve"> CATIOTIM AMA-F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destinat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antiseptizarii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cherestelei</w:t>
      </w:r>
      <w:proofErr w:type="spellEnd"/>
      <w:r>
        <w:rPr>
          <w:sz w:val="32"/>
          <w:szCs w:val="32"/>
        </w:rPr>
        <w:t xml:space="preserve"> de fag </w:t>
      </w:r>
      <w:proofErr w:type="spellStart"/>
      <w:r>
        <w:rPr>
          <w:sz w:val="32"/>
          <w:szCs w:val="32"/>
        </w:rPr>
        <w:t>aburit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cherestelei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rasinoase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Produsul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eficacifitate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fungicida</w:t>
      </w:r>
      <w:proofErr w:type="spellEnd"/>
      <w:r>
        <w:rPr>
          <w:sz w:val="32"/>
          <w:szCs w:val="32"/>
        </w:rPr>
        <w:t xml:space="preserve"> fata de </w:t>
      </w:r>
      <w:proofErr w:type="spellStart"/>
      <w:r>
        <w:rPr>
          <w:sz w:val="32"/>
          <w:szCs w:val="32"/>
        </w:rPr>
        <w:t>ciupercile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lignicole</w:t>
      </w:r>
      <w:proofErr w:type="spellEnd"/>
      <w:r>
        <w:rPr>
          <w:sz w:val="32"/>
          <w:szCs w:val="32"/>
        </w:rPr>
        <w:t xml:space="preserve"> care </w:t>
      </w:r>
      <w:proofErr w:type="spellStart"/>
      <w:r>
        <w:rPr>
          <w:sz w:val="32"/>
          <w:szCs w:val="32"/>
        </w:rPr>
        <w:t>determina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cherestea</w:t>
      </w:r>
      <w:proofErr w:type="spellEnd"/>
      <w:r>
        <w:rPr>
          <w:sz w:val="32"/>
          <w:szCs w:val="32"/>
        </w:rPr>
        <w:t xml:space="preserve"> de fag </w:t>
      </w:r>
      <w:proofErr w:type="spellStart"/>
      <w:r>
        <w:rPr>
          <w:sz w:val="32"/>
          <w:szCs w:val="32"/>
        </w:rPr>
        <w:t>aburit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fenomene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mucegaire.Pentru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antiseptizarea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cherestelei</w:t>
      </w:r>
      <w:proofErr w:type="spellEnd"/>
      <w:r>
        <w:rPr>
          <w:sz w:val="32"/>
          <w:szCs w:val="32"/>
        </w:rPr>
        <w:t xml:space="preserve"> de fag </w:t>
      </w:r>
      <w:proofErr w:type="spellStart"/>
      <w:r>
        <w:rPr>
          <w:sz w:val="32"/>
          <w:szCs w:val="32"/>
        </w:rPr>
        <w:t>aburit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utiliza</w:t>
      </w:r>
      <w:proofErr w:type="spellEnd"/>
      <w:r>
        <w:rPr>
          <w:sz w:val="32"/>
          <w:szCs w:val="32"/>
        </w:rPr>
        <w:t xml:space="preserve"> 5-6% </w:t>
      </w:r>
      <w:proofErr w:type="spellStart"/>
      <w:r>
        <w:rPr>
          <w:sz w:val="32"/>
          <w:szCs w:val="32"/>
        </w:rPr>
        <w:t>produs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apa.Culoarea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cherestelei</w:t>
      </w:r>
      <w:proofErr w:type="spellEnd"/>
      <w:r>
        <w:rPr>
          <w:sz w:val="32"/>
          <w:szCs w:val="32"/>
        </w:rPr>
        <w:t xml:space="preserve"> de fag </w:t>
      </w:r>
      <w:proofErr w:type="spellStart"/>
      <w:r>
        <w:rPr>
          <w:sz w:val="32"/>
          <w:szCs w:val="32"/>
        </w:rPr>
        <w:t>tratate</w:t>
      </w:r>
      <w:proofErr w:type="spellEnd"/>
      <w:r>
        <w:rPr>
          <w:sz w:val="32"/>
          <w:szCs w:val="32"/>
        </w:rPr>
        <w:t xml:space="preserve"> nu </w:t>
      </w:r>
      <w:proofErr w:type="spellStart"/>
      <w:r>
        <w:rPr>
          <w:sz w:val="32"/>
          <w:szCs w:val="32"/>
        </w:rPr>
        <w:t>sufera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modificare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decolorari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zvantare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cherestelei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rasinoase</w:t>
      </w:r>
      <w:proofErr w:type="spellEnd"/>
      <w:r>
        <w:rPr>
          <w:sz w:val="32"/>
          <w:szCs w:val="32"/>
        </w:rPr>
        <w:t>: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impotriva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atacului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ciuperci</w:t>
      </w:r>
      <w:proofErr w:type="spellEnd"/>
      <w:r>
        <w:rPr>
          <w:sz w:val="32"/>
          <w:szCs w:val="32"/>
        </w:rPr>
        <w:t xml:space="preserve"> care </w:t>
      </w:r>
      <w:proofErr w:type="spellStart"/>
      <w:r>
        <w:rPr>
          <w:sz w:val="32"/>
          <w:szCs w:val="32"/>
        </w:rPr>
        <w:t>determina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putrezirea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acestuia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constructii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utiliza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concentratii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peste</w:t>
      </w:r>
      <w:proofErr w:type="spellEnd"/>
      <w:r>
        <w:rPr>
          <w:sz w:val="32"/>
          <w:szCs w:val="32"/>
        </w:rPr>
        <w:t xml:space="preserve"> 7% </w:t>
      </w:r>
      <w:proofErr w:type="spellStart"/>
      <w:r>
        <w:rPr>
          <w:sz w:val="32"/>
          <w:szCs w:val="32"/>
        </w:rPr>
        <w:t>produ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apa,prin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impregnare</w:t>
      </w:r>
      <w:proofErr w:type="spellEnd"/>
      <w:r>
        <w:rPr>
          <w:sz w:val="32"/>
          <w:szCs w:val="32"/>
        </w:rPr>
        <w:t xml:space="preserve"> vid-</w:t>
      </w:r>
      <w:proofErr w:type="spellStart"/>
      <w:r>
        <w:rPr>
          <w:sz w:val="32"/>
          <w:szCs w:val="32"/>
        </w:rPr>
        <w:t>presiune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impotriva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albastririi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utiliza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concentratii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putin</w:t>
      </w:r>
      <w:proofErr w:type="spellEnd"/>
      <w:r>
        <w:rPr>
          <w:sz w:val="32"/>
          <w:szCs w:val="32"/>
        </w:rPr>
        <w:t xml:space="preserve"> 6% </w:t>
      </w:r>
      <w:proofErr w:type="spellStart"/>
      <w:r>
        <w:rPr>
          <w:sz w:val="32"/>
          <w:szCs w:val="32"/>
        </w:rPr>
        <w:t>produs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apa,cu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recomandarea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tratare,cheresteaua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fie </w:t>
      </w:r>
      <w:proofErr w:type="spellStart"/>
      <w:r>
        <w:rPr>
          <w:sz w:val="32"/>
          <w:szCs w:val="32"/>
        </w:rPr>
        <w:t>strivuita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sipci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distantiere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INSTRUCTIUNI DE UTILIZARE</w:t>
      </w:r>
    </w:p>
    <w:p w:rsidR="00933E5F" w:rsidRDefault="00933E5F" w:rsidP="00933E5F">
      <w:pPr>
        <w:rPr>
          <w:b/>
          <w:sz w:val="32"/>
          <w:szCs w:val="32"/>
        </w:rPr>
      </w:pP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Tehnologia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tratare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cherestelei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1.PREPARAREA SOLUTIEI DE TRATARE.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Concentratia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utilizare</w:t>
      </w:r>
      <w:proofErr w:type="spellEnd"/>
      <w:r>
        <w:rPr>
          <w:sz w:val="32"/>
          <w:szCs w:val="32"/>
        </w:rPr>
        <w:t xml:space="preserve"> se allege in </w:t>
      </w:r>
      <w:proofErr w:type="spellStart"/>
      <w:r>
        <w:rPr>
          <w:sz w:val="32"/>
          <w:szCs w:val="32"/>
        </w:rPr>
        <w:t>functie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materialul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lemnos</w:t>
      </w:r>
      <w:proofErr w:type="spellEnd"/>
      <w:r>
        <w:rPr>
          <w:sz w:val="32"/>
          <w:szCs w:val="32"/>
        </w:rPr>
        <w:t xml:space="preserve">(fag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rasinos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functie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anotimp,conform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tehnice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aplicare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Prepararea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solutiei</w:t>
      </w:r>
      <w:proofErr w:type="spellEnd"/>
      <w:r>
        <w:rPr>
          <w:sz w:val="32"/>
          <w:szCs w:val="32"/>
        </w:rPr>
        <w:t xml:space="preserve"> se face direct in </w:t>
      </w:r>
      <w:proofErr w:type="spellStart"/>
      <w:r>
        <w:rPr>
          <w:sz w:val="32"/>
          <w:szCs w:val="32"/>
        </w:rPr>
        <w:t>benzine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metalice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imersie,dupa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prealabil</w:t>
      </w:r>
      <w:proofErr w:type="spellEnd"/>
      <w:r>
        <w:rPr>
          <w:sz w:val="32"/>
          <w:szCs w:val="32"/>
        </w:rPr>
        <w:t xml:space="preserve"> au </w:t>
      </w:r>
      <w:proofErr w:type="spellStart"/>
      <w:r>
        <w:rPr>
          <w:sz w:val="32"/>
          <w:szCs w:val="32"/>
        </w:rPr>
        <w:t>fost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golite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curatate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bine,printr</w:t>
      </w:r>
      <w:proofErr w:type="spellEnd"/>
      <w:r>
        <w:rPr>
          <w:sz w:val="32"/>
          <w:szCs w:val="32"/>
        </w:rPr>
        <w:t xml:space="preserve">-o </w:t>
      </w:r>
      <w:proofErr w:type="spellStart"/>
      <w:r>
        <w:rPr>
          <w:sz w:val="32"/>
          <w:szCs w:val="32"/>
        </w:rPr>
        <w:t>simpla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agitare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exemplu,pentru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concentratia</w:t>
      </w:r>
      <w:proofErr w:type="spellEnd"/>
      <w:r>
        <w:rPr>
          <w:sz w:val="32"/>
          <w:szCs w:val="32"/>
        </w:rPr>
        <w:t xml:space="preserve"> de 5% </w:t>
      </w:r>
      <w:proofErr w:type="spellStart"/>
      <w:r>
        <w:rPr>
          <w:sz w:val="32"/>
          <w:szCs w:val="32"/>
        </w:rPr>
        <w:t>produs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cantaresc</w:t>
      </w:r>
      <w:proofErr w:type="spellEnd"/>
      <w:r>
        <w:rPr>
          <w:sz w:val="32"/>
          <w:szCs w:val="32"/>
        </w:rPr>
        <w:t xml:space="preserve"> 50 kg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Produs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950 </w:t>
      </w:r>
      <w:proofErr w:type="spellStart"/>
      <w:r>
        <w:rPr>
          <w:sz w:val="32"/>
          <w:szCs w:val="32"/>
        </w:rPr>
        <w:t>litri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functie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capacitatea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bazinului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cuvei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imersie,prepararea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face </w:t>
      </w:r>
      <w:proofErr w:type="spellStart"/>
      <w:r>
        <w:rPr>
          <w:sz w:val="32"/>
          <w:szCs w:val="32"/>
        </w:rPr>
        <w:t>luand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calcul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multiplii</w:t>
      </w:r>
      <w:proofErr w:type="spellEnd"/>
      <w:r>
        <w:rPr>
          <w:sz w:val="32"/>
          <w:szCs w:val="32"/>
        </w:rPr>
        <w:t xml:space="preserve"> de 1000 </w:t>
      </w:r>
      <w:proofErr w:type="spellStart"/>
      <w:r>
        <w:rPr>
          <w:sz w:val="32"/>
          <w:szCs w:val="32"/>
        </w:rPr>
        <w:t>litri,similar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proceda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completarea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parcurs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volumului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solutie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bazine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cuva</w:t>
      </w:r>
      <w:proofErr w:type="spellEnd"/>
      <w:r>
        <w:rPr>
          <w:sz w:val="32"/>
          <w:szCs w:val="32"/>
        </w:rPr>
        <w:t>.</w:t>
      </w:r>
    </w:p>
    <w:p w:rsidR="00933E5F" w:rsidRPr="00BE281C" w:rsidRDefault="00933E5F" w:rsidP="00933E5F">
      <w:pPr>
        <w:rPr>
          <w:b/>
          <w:sz w:val="28"/>
          <w:szCs w:val="28"/>
        </w:rPr>
      </w:pPr>
      <w:r>
        <w:rPr>
          <w:sz w:val="32"/>
          <w:szCs w:val="32"/>
        </w:rPr>
        <w:t>2.</w:t>
      </w:r>
      <w:r w:rsidRPr="00BE281C">
        <w:rPr>
          <w:b/>
          <w:sz w:val="28"/>
          <w:szCs w:val="28"/>
        </w:rPr>
        <w:t xml:space="preserve">PREGATIREA MATERIALULUI </w:t>
      </w:r>
      <w:smartTag w:uri="urn:schemas-microsoft-com:office:smarttags" w:element="place">
        <w:r w:rsidRPr="00BE281C">
          <w:rPr>
            <w:b/>
            <w:sz w:val="28"/>
            <w:szCs w:val="28"/>
          </w:rPr>
          <w:t>LEMNOS</w:t>
        </w:r>
      </w:smartTag>
      <w:r w:rsidRPr="00BE281C">
        <w:rPr>
          <w:b/>
          <w:sz w:val="28"/>
          <w:szCs w:val="28"/>
        </w:rPr>
        <w:t xml:space="preserve"> IN VEDEREA TRATARII.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Cheresteaua</w:t>
      </w:r>
      <w:proofErr w:type="spellEnd"/>
      <w:r>
        <w:rPr>
          <w:sz w:val="32"/>
          <w:szCs w:val="32"/>
        </w:rPr>
        <w:t xml:space="preserve"> de fag </w:t>
      </w:r>
      <w:proofErr w:type="spellStart"/>
      <w:r>
        <w:rPr>
          <w:sz w:val="32"/>
          <w:szCs w:val="32"/>
        </w:rPr>
        <w:t>aburit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trateaza</w:t>
      </w:r>
      <w:proofErr w:type="spellEnd"/>
      <w:r>
        <w:rPr>
          <w:sz w:val="32"/>
          <w:szCs w:val="32"/>
        </w:rPr>
        <w:t xml:space="preserve"> in maxim 24 de ore </w:t>
      </w: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scoaterea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camerele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aburire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Cheresteaua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rasinoase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fag </w:t>
      </w:r>
      <w:proofErr w:type="spellStart"/>
      <w:r>
        <w:rPr>
          <w:sz w:val="32"/>
          <w:szCs w:val="32"/>
        </w:rPr>
        <w:t>neaburit,proaspat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debitata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supune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imediat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tratamentului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Cheresteaua</w:t>
      </w:r>
      <w:proofErr w:type="spellEnd"/>
      <w:r>
        <w:rPr>
          <w:sz w:val="32"/>
          <w:szCs w:val="32"/>
        </w:rPr>
        <w:t xml:space="preserve"> care </w:t>
      </w:r>
      <w:proofErr w:type="spellStart"/>
      <w:r>
        <w:rPr>
          <w:sz w:val="32"/>
          <w:szCs w:val="32"/>
        </w:rPr>
        <w:t>urmeaza</w:t>
      </w:r>
      <w:proofErr w:type="spellEnd"/>
      <w:r>
        <w:rPr>
          <w:sz w:val="32"/>
          <w:szCs w:val="32"/>
        </w:rPr>
        <w:t xml:space="preserve"> a fi </w:t>
      </w:r>
      <w:proofErr w:type="spellStart"/>
      <w:r>
        <w:rPr>
          <w:sz w:val="32"/>
          <w:szCs w:val="32"/>
        </w:rPr>
        <w:t>tratata</w:t>
      </w:r>
      <w:proofErr w:type="spellEnd"/>
      <w:r>
        <w:rPr>
          <w:sz w:val="32"/>
          <w:szCs w:val="32"/>
        </w:rPr>
        <w:t xml:space="preserve"> nu </w:t>
      </w:r>
      <w:proofErr w:type="spellStart"/>
      <w:r>
        <w:rPr>
          <w:sz w:val="32"/>
          <w:szCs w:val="32"/>
        </w:rPr>
        <w:t>trebuie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fie </w:t>
      </w:r>
      <w:proofErr w:type="spellStart"/>
      <w:r>
        <w:rPr>
          <w:sz w:val="32"/>
          <w:szCs w:val="32"/>
        </w:rPr>
        <w:t>acoperita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mucegai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prezinte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rumegus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Tratarea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lemnului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poate</w:t>
      </w:r>
      <w:proofErr w:type="spellEnd"/>
      <w:r>
        <w:rPr>
          <w:sz w:val="32"/>
          <w:szCs w:val="32"/>
        </w:rPr>
        <w:t xml:space="preserve"> face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impregnare</w:t>
      </w:r>
      <w:proofErr w:type="spellEnd"/>
      <w:r>
        <w:rPr>
          <w:sz w:val="32"/>
          <w:szCs w:val="32"/>
        </w:rPr>
        <w:t xml:space="preserve"> vid-</w:t>
      </w:r>
      <w:proofErr w:type="spellStart"/>
      <w:r>
        <w:rPr>
          <w:sz w:val="32"/>
          <w:szCs w:val="32"/>
        </w:rPr>
        <w:t>presiune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imersie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Antiseptizarea </w:t>
      </w:r>
      <w:proofErr w:type="spellStart"/>
      <w:r>
        <w:rPr>
          <w:b/>
          <w:sz w:val="32"/>
          <w:szCs w:val="32"/>
        </w:rPr>
        <w:t>cherestelei</w:t>
      </w:r>
      <w:proofErr w:type="spellEnd"/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Durata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imersie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fi de minim 3 (</w:t>
      </w:r>
      <w:proofErr w:type="spellStart"/>
      <w:r>
        <w:rPr>
          <w:sz w:val="32"/>
          <w:szCs w:val="32"/>
        </w:rPr>
        <w:t>preferabil</w:t>
      </w:r>
      <w:proofErr w:type="spellEnd"/>
      <w:r>
        <w:rPr>
          <w:sz w:val="32"/>
          <w:szCs w:val="32"/>
        </w:rPr>
        <w:t xml:space="preserve"> 10-15 minute).Cu cat </w:t>
      </w:r>
      <w:proofErr w:type="spellStart"/>
      <w:r>
        <w:rPr>
          <w:sz w:val="32"/>
          <w:szCs w:val="32"/>
        </w:rPr>
        <w:t>timpul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scurs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aburire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tratare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mare cu </w:t>
      </w:r>
      <w:proofErr w:type="spellStart"/>
      <w:r>
        <w:rPr>
          <w:sz w:val="32"/>
          <w:szCs w:val="32"/>
        </w:rPr>
        <w:t>atat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creste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concentratia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folosite,cat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timpul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imersie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Masuri de </w:t>
      </w:r>
      <w:proofErr w:type="spellStart"/>
      <w:r>
        <w:rPr>
          <w:b/>
          <w:sz w:val="32"/>
          <w:szCs w:val="32"/>
        </w:rPr>
        <w:t>protectie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igiena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muncii</w:t>
      </w:r>
      <w:proofErr w:type="spellEnd"/>
      <w:r>
        <w:rPr>
          <w:b/>
          <w:sz w:val="32"/>
          <w:szCs w:val="32"/>
        </w:rPr>
        <w:t>.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timpul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prepararii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solutiei,pe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perioada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manipularii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lemnului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tratat,se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purta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echipament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protectie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salopeta,sort,cizme,manusi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cauciuc</w:t>
      </w:r>
      <w:proofErr w:type="spellEnd"/>
      <w:r>
        <w:rPr>
          <w:sz w:val="32"/>
          <w:szCs w:val="32"/>
        </w:rPr>
        <w:t>).</w:t>
      </w:r>
    </w:p>
    <w:p w:rsidR="00933E5F" w:rsidRDefault="00933E5F" w:rsidP="00933E5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Lucrul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solutii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baza</w:t>
      </w:r>
      <w:proofErr w:type="spellEnd"/>
      <w:r>
        <w:rPr>
          <w:sz w:val="32"/>
          <w:szCs w:val="32"/>
        </w:rPr>
        <w:t xml:space="preserve"> de CATIOTIM AMA-F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face cu </w:t>
      </w:r>
      <w:proofErr w:type="spellStart"/>
      <w:r>
        <w:rPr>
          <w:sz w:val="32"/>
          <w:szCs w:val="32"/>
        </w:rPr>
        <w:t>atentie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vederea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evitarii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contactului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produsului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ochii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pielea.In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caz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stropire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accidentele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trece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spalarea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sapun.Bidoanele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butoaiele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golite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produs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spala</w:t>
      </w:r>
      <w:proofErr w:type="spellEnd"/>
      <w:r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utiliza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preparare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solutiei.Se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interzice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deversarea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acestei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sol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canale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scurgere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apele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suprafata</w:t>
      </w:r>
      <w:proofErr w:type="spellEnd"/>
      <w:r>
        <w:rPr>
          <w:sz w:val="32"/>
          <w:szCs w:val="32"/>
        </w:rPr>
        <w:t>.</w:t>
      </w:r>
    </w:p>
    <w:p w:rsidR="00933E5F" w:rsidRDefault="00933E5F" w:rsidP="00933E5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TRATAREA SOLUTIILOR REZIDUALE</w:t>
      </w:r>
    </w:p>
    <w:p w:rsidR="00933E5F" w:rsidRDefault="00933E5F" w:rsidP="00933E5F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procesul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antiseptizare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lemnului</w:t>
      </w:r>
      <w:proofErr w:type="spellEnd"/>
      <w:r>
        <w:rPr>
          <w:sz w:val="32"/>
          <w:szCs w:val="32"/>
        </w:rPr>
        <w:t xml:space="preserve"> cu CATIOTIM AMA-F nu </w:t>
      </w:r>
      <w:proofErr w:type="spellStart"/>
      <w:r>
        <w:rPr>
          <w:sz w:val="32"/>
          <w:szCs w:val="32"/>
        </w:rPr>
        <w:t>rezulta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reziduale,care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trebuie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inainte</w:t>
      </w:r>
      <w:proofErr w:type="spellEnd"/>
      <w:r>
        <w:rPr>
          <w:sz w:val="32"/>
          <w:szCs w:val="32"/>
        </w:rPr>
        <w:t xml:space="preserve"> de a fi </w:t>
      </w:r>
      <w:proofErr w:type="spellStart"/>
      <w:r>
        <w:rPr>
          <w:sz w:val="32"/>
          <w:szCs w:val="32"/>
        </w:rPr>
        <w:t>deversate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mediu,produsul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pastrandu-si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calitatile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timp</w:t>
      </w:r>
      <w:proofErr w:type="spellEnd"/>
      <w:r>
        <w:rPr>
          <w:sz w:val="32"/>
          <w:szCs w:val="32"/>
        </w:rPr>
        <w:t>.</w:t>
      </w:r>
    </w:p>
    <w:p w:rsidR="00933E5F" w:rsidRPr="00BE281C" w:rsidRDefault="00933E5F" w:rsidP="00933E5F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timp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folosire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poate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aduna,pe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fundul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cuvei,un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namol</w:t>
      </w:r>
      <w:proofErr w:type="spellEnd"/>
      <w:r>
        <w:rPr>
          <w:sz w:val="32"/>
          <w:szCs w:val="32"/>
        </w:rPr>
        <w:t xml:space="preserve"> format din </w:t>
      </w:r>
      <w:proofErr w:type="spellStart"/>
      <w:r>
        <w:rPr>
          <w:sz w:val="32"/>
          <w:szCs w:val="32"/>
        </w:rPr>
        <w:t>rumegusul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deprins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materialul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lemnos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tratat.Acest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namol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scoate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cuva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filtreaza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sita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adecvata</w:t>
      </w:r>
      <w:proofErr w:type="spellEnd"/>
      <w:r>
        <w:rPr>
          <w:sz w:val="32"/>
          <w:szCs w:val="32"/>
        </w:rPr>
        <w:t>),</w:t>
      </w:r>
      <w:proofErr w:type="spellStart"/>
      <w:r>
        <w:rPr>
          <w:sz w:val="32"/>
          <w:szCs w:val="32"/>
        </w:rPr>
        <w:t>deasupra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cuvei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astfel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reintoarca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cuva.Turta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rumegus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rezultata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amesteca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proportie</w:t>
      </w:r>
      <w:proofErr w:type="spellEnd"/>
      <w:r>
        <w:rPr>
          <w:sz w:val="32"/>
          <w:szCs w:val="32"/>
        </w:rPr>
        <w:t xml:space="preserve"> de 1/1 cu </w:t>
      </w:r>
      <w:proofErr w:type="spellStart"/>
      <w:r>
        <w:rPr>
          <w:sz w:val="32"/>
          <w:szCs w:val="32"/>
        </w:rPr>
        <w:t>rumegus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incinera</w:t>
      </w:r>
      <w:proofErr w:type="spellEnd"/>
      <w:r>
        <w:rPr>
          <w:sz w:val="32"/>
          <w:szCs w:val="32"/>
        </w:rPr>
        <w:t xml:space="preserve">.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 xml:space="preserve"> </w:t>
      </w:r>
    </w:p>
    <w:p w:rsidR="00933E5F" w:rsidRPr="001A6732" w:rsidRDefault="00933E5F" w:rsidP="00933E5F">
      <w:pPr>
        <w:rPr>
          <w:sz w:val="32"/>
          <w:szCs w:val="32"/>
        </w:rPr>
      </w:pPr>
    </w:p>
    <w:p w:rsidR="00933E5F" w:rsidRDefault="00933E5F" w:rsidP="00933E5F">
      <w:pPr>
        <w:rPr>
          <w:sz w:val="32"/>
          <w:szCs w:val="32"/>
        </w:rPr>
      </w:pPr>
    </w:p>
    <w:p w:rsidR="003E6F62" w:rsidRDefault="003E6F62"/>
    <w:sectPr w:rsidR="003E6F62" w:rsidSect="003E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33E5F"/>
    <w:rsid w:val="003E6F62"/>
    <w:rsid w:val="00442A4D"/>
    <w:rsid w:val="006C766E"/>
    <w:rsid w:val="00933E5F"/>
    <w:rsid w:val="00B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Daniel</cp:lastModifiedBy>
  <cp:revision>4</cp:revision>
  <dcterms:created xsi:type="dcterms:W3CDTF">2011-10-11T12:13:00Z</dcterms:created>
  <dcterms:modified xsi:type="dcterms:W3CDTF">2016-07-26T06:23:00Z</dcterms:modified>
</cp:coreProperties>
</file>